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644" w:rsidRDefault="00EE1644" w:rsidP="00EE164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E1644" w:rsidRPr="00E95D96" w:rsidRDefault="00EE1644" w:rsidP="00EE1644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E1644" w:rsidRPr="00442D3F" w:rsidTr="002A4EB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E1644" w:rsidRPr="00DD6065" w:rsidRDefault="00EE1644" w:rsidP="002960B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2960B9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</w:t>
            </w:r>
            <w:r w:rsidR="00A050DE">
              <w:rPr>
                <w:b/>
              </w:rPr>
              <w:t xml:space="preserve"> </w:t>
            </w:r>
            <w:r w:rsidR="00A050DE" w:rsidRPr="00A050DE">
              <w:t>studia jednolite magisterskie</w:t>
            </w:r>
            <w:r w:rsidR="00EF0717">
              <w:t xml:space="preserve">/profil </w:t>
            </w:r>
            <w:proofErr w:type="spellStart"/>
            <w:r w:rsidR="00A050DE">
              <w:t>ogóloakademicki</w:t>
            </w:r>
            <w:proofErr w:type="spellEnd"/>
          </w:p>
          <w:p w:rsidR="00EE1644" w:rsidRPr="00222DB8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C23079">
              <w:t>nie</w:t>
            </w:r>
            <w:r w:rsidR="00EF0717">
              <w:t>stacjonarne</w:t>
            </w:r>
          </w:p>
        </w:tc>
      </w:tr>
      <w:tr w:rsidR="00EE1644" w:rsidRPr="00442D3F" w:rsidTr="002A4EBF">
        <w:tc>
          <w:tcPr>
            <w:tcW w:w="4192" w:type="dxa"/>
            <w:gridSpan w:val="2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960B9">
              <w:t>I</w:t>
            </w:r>
            <w:r w:rsidR="00EF0717">
              <w:t xml:space="preserve">I / </w:t>
            </w:r>
            <w:r w:rsidR="007A276F" w:rsidRPr="007A276F">
              <w:t>cykl 2020-2025</w:t>
            </w:r>
          </w:p>
        </w:tc>
        <w:tc>
          <w:tcPr>
            <w:tcW w:w="5500" w:type="dxa"/>
            <w:gridSpan w:val="3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2E74FE">
              <w:rPr>
                <w:b/>
              </w:rPr>
              <w:t>I</w:t>
            </w:r>
            <w:r w:rsidR="002960B9">
              <w:rPr>
                <w:b/>
              </w:rPr>
              <w:t>V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99326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2960B9" w:rsidRPr="00B93202">
              <w:rPr>
                <w:rFonts w:ascii="Times New Roman" w:hAnsi="Times New Roman"/>
              </w:rPr>
              <w:t>Kliniczne podstawy fizjoterapii w intensywnej terapii</w:t>
            </w:r>
          </w:p>
        </w:tc>
      </w:tr>
      <w:tr w:rsidR="00EE1644" w:rsidRPr="00442D3F" w:rsidTr="002A4EBF">
        <w:tc>
          <w:tcPr>
            <w:tcW w:w="9692" w:type="dxa"/>
            <w:gridSpan w:val="5"/>
          </w:tcPr>
          <w:p w:rsidR="00EE1644" w:rsidRPr="00DD6065" w:rsidRDefault="00EE1644" w:rsidP="002A4EB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EF0717">
              <w:t>obowiązkowy</w:t>
            </w:r>
          </w:p>
        </w:tc>
      </w:tr>
      <w:tr w:rsidR="00EE1644" w:rsidRPr="00442D3F" w:rsidTr="002A4EB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E1644" w:rsidRPr="00DD6065" w:rsidRDefault="00EE1644" w:rsidP="00705765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E1644" w:rsidRPr="00442D3F" w:rsidTr="002A4EB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E1644" w:rsidRDefault="00DB43CD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CD2A9F">
              <w:rPr>
                <w:rFonts w:asciiTheme="minorHAnsi" w:hAnsiTheme="minorHAnsi"/>
                <w:b/>
              </w:rPr>
              <w:t>Cele i założenia: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umiejętności opisu i interpretacji podstawowych jednostek i zespołów chorobowych w stopniu umożliwiającym racjonalne stosowanie środków fizjoterapii i planowanie procesu rehabilitacji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C2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wiedzy umożliwiającej rozpoznawanie stanów zagrożenia życia, wykonywania zabiegów ratujących życie oraz w zakresie zapewnienia opieki choremu w stanie zagrożenia życia.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C3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Zapoznanie studentów z podstawowymi konsekwencjami stanów zagrożenia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>życia i zasadami usprawniania krytycznie chorych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960B9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C4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Pozyskanie umiejętności z zakresu podstawowej obsługi sprzętu i aparatury monitorującej i leczniczej.</w:t>
            </w:r>
          </w:p>
          <w:p w:rsidR="002960B9" w:rsidRPr="00CD2A9F" w:rsidRDefault="002960B9" w:rsidP="00705765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B93202">
              <w:rPr>
                <w:rFonts w:ascii="Times New Roman" w:hAnsi="Times New Roman"/>
                <w:sz w:val="20"/>
                <w:szCs w:val="20"/>
                <w:lang w:eastAsia="pl-PL"/>
              </w:rPr>
              <w:t>C5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-</w:t>
            </w:r>
            <w:r w:rsidRPr="00B93202">
              <w:rPr>
                <w:rFonts w:ascii="Times New Roman" w:hAnsi="Times New Roman"/>
                <w:sz w:val="20"/>
                <w:szCs w:val="20"/>
              </w:rPr>
              <w:t xml:space="preserve"> Nabycie wiedzy dotyczącej specyfiki organizacji i pracy w Oddziale Intensywnej Terapii oraz Oddziale Intensywnego Nadzoru Chirurgicznego.</w:t>
            </w:r>
          </w:p>
          <w:p w:rsidR="007B331E" w:rsidRPr="00B05633" w:rsidRDefault="00EE1644" w:rsidP="002E74FE">
            <w:pPr>
              <w:spacing w:after="0" w:line="240" w:lineRule="auto"/>
              <w:rPr>
                <w:b/>
              </w:rPr>
            </w:pPr>
            <w:r w:rsidRPr="00B05633">
              <w:rPr>
                <w:b/>
              </w:rPr>
              <w:t>Efekty uczenia się/odniesienie do efektów uczenia się zawartych w standardach</w:t>
            </w:r>
            <w:r w:rsidR="007B331E" w:rsidRPr="00B05633">
              <w:rPr>
                <w:b/>
              </w:rPr>
              <w:t>.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D.W.3</w:t>
            </w:r>
            <w:r w:rsidRPr="00611528">
              <w:rPr>
                <w:rFonts w:ascii="Times New Roman" w:eastAsia="Arial Unicode MS" w:hAnsi="Times New Roman"/>
              </w:rPr>
              <w:t xml:space="preserve"> - etiologię, patomechanizm, objawy i przebieg najczęstszych chorób w zakresie: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kardiologii i kardiochirurgii, pulmonologii, chirurgii, ginekologii i położnictwa,</w:t>
            </w:r>
          </w:p>
          <w:p w:rsidR="002960B9" w:rsidRPr="00611528" w:rsidRDefault="002960B9" w:rsidP="002960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geriatrii, psychiatrii, intensywnej terapii, onkologii i medycyny paliatywnej, w stopniu</w:t>
            </w:r>
          </w:p>
          <w:p w:rsidR="00845619" w:rsidRPr="00611528" w:rsidRDefault="002960B9" w:rsidP="002960B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umożliwiającym racjonalne stosowanie środków fizjoterapii;</w:t>
            </w:r>
            <w:r w:rsidRPr="00611528">
              <w:rPr>
                <w:rFonts w:ascii="Times New Roman" w:hAnsi="Times New Roman"/>
              </w:rPr>
              <w:t> </w:t>
            </w:r>
          </w:p>
          <w:p w:rsidR="00845619" w:rsidRPr="00611528" w:rsidRDefault="002960B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D.W10</w:t>
            </w:r>
            <w:r w:rsidR="00845619" w:rsidRPr="00611528">
              <w:rPr>
                <w:rFonts w:ascii="Times New Roman" w:eastAsia="Arial Unicode MS" w:hAnsi="Times New Roman"/>
              </w:rPr>
              <w:t xml:space="preserve"> - zasady kwalifikacji do zabiegów operacyjnych oraz podstawowe zabiegi operacyjne,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w tym amputacje z przyczyn naczyniowych, i zabiegi z zakresu chirurgii</w:t>
            </w:r>
          </w:p>
          <w:p w:rsidR="00845619" w:rsidRPr="00611528" w:rsidRDefault="00845619" w:rsidP="0084561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małoinwazyjnej;</w:t>
            </w:r>
            <w:r w:rsidRPr="00611528">
              <w:rPr>
                <w:rFonts w:ascii="Times New Roman" w:hAnsi="Times New Roman"/>
              </w:rPr>
              <w:t xml:space="preserve"> </w:t>
            </w:r>
          </w:p>
          <w:p w:rsidR="00845619" w:rsidRPr="00611528" w:rsidRDefault="002960B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hAnsi="Times New Roman"/>
              </w:rPr>
              <w:t>D.W.15</w:t>
            </w:r>
            <w:r w:rsidR="00845619" w:rsidRPr="00611528">
              <w:rPr>
                <w:rFonts w:ascii="Times New Roman" w:eastAsia="Arial Unicode MS" w:hAnsi="Times New Roman"/>
              </w:rPr>
              <w:t xml:space="preserve"> zasady postępowania z pacjentem: nieprzytomnym, w okresie ostrej niewydolności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krążenia, w okresie ostrej niewydolności oddechowej, we wstrząsie, ze</w:t>
            </w:r>
          </w:p>
          <w:p w:rsidR="00845619" w:rsidRPr="00611528" w:rsidRDefault="00845619" w:rsidP="008456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 xml:space="preserve">zdiagnozowaną sepsą, wentylowanym mechanicznie, po urazie </w:t>
            </w:r>
            <w:proofErr w:type="spellStart"/>
            <w:r w:rsidRPr="00611528">
              <w:rPr>
                <w:rFonts w:ascii="Times New Roman" w:eastAsia="Arial Unicode MS" w:hAnsi="Times New Roman"/>
              </w:rPr>
              <w:t>czaszkowomózgowym</w:t>
            </w:r>
            <w:proofErr w:type="spellEnd"/>
          </w:p>
          <w:p w:rsidR="002960B9" w:rsidRPr="00611528" w:rsidRDefault="00845619" w:rsidP="00845619">
            <w:pPr>
              <w:spacing w:line="240" w:lineRule="auto"/>
              <w:rPr>
                <w:rFonts w:ascii="Times New Roman" w:hAnsi="Times New Roman"/>
              </w:rPr>
            </w:pPr>
            <w:r w:rsidRPr="00611528">
              <w:rPr>
                <w:rFonts w:ascii="Times New Roman" w:eastAsia="Arial Unicode MS" w:hAnsi="Times New Roman"/>
              </w:rPr>
              <w:t>oraz po urazie mnogim ciała;</w:t>
            </w:r>
          </w:p>
          <w:p w:rsidR="002960B9" w:rsidRPr="00442D3F" w:rsidRDefault="00845619" w:rsidP="00CD2A9F">
            <w:pPr>
              <w:spacing w:line="240" w:lineRule="auto"/>
            </w:pPr>
            <w:r w:rsidRPr="00611528">
              <w:rPr>
                <w:rFonts w:ascii="Times New Roman" w:eastAsia="Arial Unicode MS" w:hAnsi="Times New Roman"/>
              </w:rPr>
              <w:t>1.3. Studia trwają nie krócej niż 10 semestrów.</w:t>
            </w:r>
            <w:r w:rsidRPr="00442D3F">
              <w:t xml:space="preserve"> 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Pr="00442D3F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godzin z przedmiotu</w:t>
            </w:r>
          </w:p>
        </w:tc>
        <w:tc>
          <w:tcPr>
            <w:tcW w:w="1004" w:type="dxa"/>
            <w:vAlign w:val="center"/>
          </w:tcPr>
          <w:p w:rsidR="00EE1644" w:rsidRPr="00442D3F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45FD2">
              <w:rPr>
                <w:b/>
              </w:rPr>
              <w:t>5</w:t>
            </w:r>
          </w:p>
        </w:tc>
      </w:tr>
      <w:tr w:rsidR="00EE1644" w:rsidRPr="00442D3F" w:rsidTr="002A4EBF">
        <w:tc>
          <w:tcPr>
            <w:tcW w:w="8688" w:type="dxa"/>
            <w:gridSpan w:val="4"/>
            <w:vAlign w:val="center"/>
          </w:tcPr>
          <w:p w:rsidR="00EE1644" w:rsidRDefault="00EE1644" w:rsidP="002A4E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="00B9769D">
              <w:rPr>
                <w:b/>
              </w:rPr>
              <w:t>L</w:t>
            </w:r>
            <w:r w:rsidRPr="00442D3F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EE1644" w:rsidRDefault="00705765" w:rsidP="002A4EB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E1644" w:rsidRPr="00442D3F" w:rsidTr="002A4EB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E1644" w:rsidRPr="00442D3F" w:rsidRDefault="00EE1644" w:rsidP="002A4EB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Default="00EE1644" w:rsidP="002A4EB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D44629" w:rsidRDefault="00CD2A9F" w:rsidP="00CD2A9F">
            <w:pPr>
              <w:pStyle w:val="Akapitzlist"/>
              <w:spacing w:after="0" w:line="240" w:lineRule="auto"/>
              <w:ind w:left="0"/>
            </w:pPr>
            <w:r>
              <w:t xml:space="preserve"> </w:t>
            </w:r>
            <w:r w:rsidR="00EE1644"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AF6C8E" w:rsidP="00AF6C8E">
            <w:pPr>
              <w:spacing w:after="0" w:line="240" w:lineRule="auto"/>
            </w:pPr>
            <w:r w:rsidRPr="00AF6C8E">
              <w:t>Zaliczenie pisemne na ocenę</w:t>
            </w:r>
            <w:r w:rsidR="00EE1644" w:rsidRPr="00AF6C8E"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Pr="00442D3F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845619">
            <w:pPr>
              <w:spacing w:after="0" w:line="240" w:lineRule="auto"/>
            </w:pPr>
            <w:r w:rsidRPr="00D24919">
              <w:rPr>
                <w:rFonts w:ascii="Times New Roman" w:hAnsi="Times New Roman"/>
                <w:sz w:val="20"/>
                <w:szCs w:val="20"/>
              </w:rPr>
              <w:t>Kolokwium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E1644" w:rsidRPr="00442D3F" w:rsidTr="002A4EB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E1644" w:rsidRDefault="00EE1644" w:rsidP="00CD2A9F">
            <w:pPr>
              <w:spacing w:after="0" w:line="240" w:lineRule="auto"/>
              <w:ind w:left="57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AF6C8E" w:rsidRDefault="00845619" w:rsidP="00CD2A9F">
            <w:pPr>
              <w:spacing w:after="0" w:line="240" w:lineRule="auto"/>
            </w:pPr>
            <w:r w:rsidRPr="00B3072A">
              <w:rPr>
                <w:rFonts w:ascii="Times New Roman" w:hAnsi="Times New Roman"/>
                <w:sz w:val="20"/>
                <w:szCs w:val="20"/>
              </w:rPr>
              <w:t>Indywidualna ocena studenta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E1644" w:rsidRPr="00342DAD" w:rsidRDefault="00EE1644" w:rsidP="002A4EB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E1644" w:rsidRDefault="00EE1644" w:rsidP="00EE1644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926350" w:rsidRDefault="00EE1644" w:rsidP="00EE1644">
      <w:pPr>
        <w:spacing w:after="0" w:line="260" w:lineRule="atLeast"/>
        <w:rPr>
          <w:rFonts w:ascii="Times New Roman" w:hAnsi="Times New Roman"/>
          <w:sz w:val="20"/>
          <w:szCs w:val="20"/>
          <w:lang w:eastAsia="pl-PL"/>
        </w:rPr>
      </w:pPr>
      <w:r w:rsidRPr="000219E6">
        <w:rPr>
          <w:rFonts w:cs="Calibri"/>
          <w:b/>
          <w:color w:val="000000"/>
        </w:rPr>
        <w:t>Bardzo do</w:t>
      </w:r>
      <w:bookmarkStart w:id="0" w:name="_GoBack"/>
      <w:bookmarkEnd w:id="0"/>
      <w:r w:rsidRPr="000219E6">
        <w:rPr>
          <w:rFonts w:cs="Calibri"/>
          <w:b/>
          <w:color w:val="000000"/>
        </w:rPr>
        <w:t>bry (5,0)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całkowitym zakresie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niemal całkowitym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podstawowym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EE1644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niewielkim 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926350" w:rsidRDefault="00EE1644" w:rsidP="0086097B">
      <w:pPr>
        <w:spacing w:after="0" w:line="260" w:lineRule="atLeast"/>
        <w:rPr>
          <w:rFonts w:cs="Calibri"/>
          <w:b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</w:t>
      </w:r>
      <w:r w:rsidR="00926350">
        <w:rPr>
          <w:rFonts w:cs="Calibri"/>
          <w:color w:val="000000"/>
        </w:rPr>
        <w:t xml:space="preserve">-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Opanował materiał w minimalnym zakresie</w:t>
      </w:r>
      <w:r w:rsidR="00926350" w:rsidRPr="000219E6">
        <w:rPr>
          <w:rFonts w:cs="Calibri"/>
          <w:b/>
          <w:color w:val="000000"/>
        </w:rPr>
        <w:t xml:space="preserve"> </w:t>
      </w:r>
    </w:p>
    <w:p w:rsidR="00ED611F" w:rsidRDefault="00EE1644" w:rsidP="00137F43">
      <w:pPr>
        <w:spacing w:after="0" w:line="260" w:lineRule="atLeast"/>
      </w:pPr>
      <w:r w:rsidRPr="000219E6">
        <w:rPr>
          <w:rFonts w:cs="Calibri"/>
          <w:b/>
          <w:color w:val="000000"/>
        </w:rPr>
        <w:lastRenderedPageBreak/>
        <w:t>Niedostateczny (2,0)</w:t>
      </w:r>
      <w:r w:rsidRPr="000219E6">
        <w:rPr>
          <w:rFonts w:cs="Calibri"/>
          <w:color w:val="000000"/>
        </w:rPr>
        <w:t xml:space="preserve"> – </w:t>
      </w:r>
      <w:r w:rsidR="00926350" w:rsidRPr="00580AD2">
        <w:rPr>
          <w:rFonts w:ascii="Times New Roman" w:hAnsi="Times New Roman"/>
          <w:sz w:val="20"/>
          <w:szCs w:val="20"/>
          <w:lang w:eastAsia="pl-PL"/>
        </w:rPr>
        <w:t>Nie opanował materiału</w:t>
      </w:r>
      <w:r w:rsidR="00926350">
        <w:t xml:space="preserve"> </w:t>
      </w:r>
    </w:p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A3884"/>
    <w:multiLevelType w:val="hybridMultilevel"/>
    <w:tmpl w:val="B58ADEEA"/>
    <w:lvl w:ilvl="0" w:tplc="C004D3F2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28A871FB"/>
    <w:multiLevelType w:val="hybridMultilevel"/>
    <w:tmpl w:val="FB2A2E3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644"/>
    <w:rsid w:val="00067835"/>
    <w:rsid w:val="0009009B"/>
    <w:rsid w:val="00103132"/>
    <w:rsid w:val="00123AE4"/>
    <w:rsid w:val="00124BB4"/>
    <w:rsid w:val="00137F43"/>
    <w:rsid w:val="00177D86"/>
    <w:rsid w:val="001D51F0"/>
    <w:rsid w:val="002165E6"/>
    <w:rsid w:val="0022673A"/>
    <w:rsid w:val="002960B9"/>
    <w:rsid w:val="002E74FE"/>
    <w:rsid w:val="00345FD2"/>
    <w:rsid w:val="003C297D"/>
    <w:rsid w:val="00414A24"/>
    <w:rsid w:val="00472871"/>
    <w:rsid w:val="004A2087"/>
    <w:rsid w:val="004B7ABE"/>
    <w:rsid w:val="00506800"/>
    <w:rsid w:val="005541E3"/>
    <w:rsid w:val="00567125"/>
    <w:rsid w:val="0059567D"/>
    <w:rsid w:val="005D42F3"/>
    <w:rsid w:val="0060708B"/>
    <w:rsid w:val="00611528"/>
    <w:rsid w:val="006B7E42"/>
    <w:rsid w:val="006E3B0C"/>
    <w:rsid w:val="00705765"/>
    <w:rsid w:val="007A276F"/>
    <w:rsid w:val="007A7F3A"/>
    <w:rsid w:val="007B331E"/>
    <w:rsid w:val="007C6701"/>
    <w:rsid w:val="008278DB"/>
    <w:rsid w:val="00845619"/>
    <w:rsid w:val="00857A25"/>
    <w:rsid w:val="0086097B"/>
    <w:rsid w:val="00921809"/>
    <w:rsid w:val="00926350"/>
    <w:rsid w:val="00933D4E"/>
    <w:rsid w:val="00945A58"/>
    <w:rsid w:val="00980A41"/>
    <w:rsid w:val="00993268"/>
    <w:rsid w:val="00A050DE"/>
    <w:rsid w:val="00A064E2"/>
    <w:rsid w:val="00A806EF"/>
    <w:rsid w:val="00AE6221"/>
    <w:rsid w:val="00AF6C8E"/>
    <w:rsid w:val="00B05633"/>
    <w:rsid w:val="00B94347"/>
    <w:rsid w:val="00B9769D"/>
    <w:rsid w:val="00C23079"/>
    <w:rsid w:val="00C7037A"/>
    <w:rsid w:val="00CC6CB4"/>
    <w:rsid w:val="00CD2A9F"/>
    <w:rsid w:val="00D2533C"/>
    <w:rsid w:val="00D60D05"/>
    <w:rsid w:val="00D8678D"/>
    <w:rsid w:val="00DA6B38"/>
    <w:rsid w:val="00DB43CD"/>
    <w:rsid w:val="00E1422F"/>
    <w:rsid w:val="00E620AF"/>
    <w:rsid w:val="00E8324E"/>
    <w:rsid w:val="00E94CA5"/>
    <w:rsid w:val="00EB49CC"/>
    <w:rsid w:val="00EC1AB6"/>
    <w:rsid w:val="00ED611F"/>
    <w:rsid w:val="00EE1644"/>
    <w:rsid w:val="00EF0717"/>
    <w:rsid w:val="00F14446"/>
    <w:rsid w:val="00FA07EC"/>
    <w:rsid w:val="00FC18E7"/>
    <w:rsid w:val="00FE23E6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53534-6E4A-4E53-88A3-09A19CBB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A41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E1644"/>
    <w:pPr>
      <w:ind w:left="720"/>
      <w:contextualSpacing/>
    </w:pPr>
  </w:style>
  <w:style w:type="character" w:styleId="Odwoaniedokomentarza">
    <w:name w:val="annotation reference"/>
    <w:semiHidden/>
    <w:rsid w:val="00EE164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16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1644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1644"/>
    <w:rPr>
      <w:rFonts w:ascii="Tahoma" w:eastAsia="Calibri" w:hAnsi="Tahoma" w:cs="Tahoma"/>
      <w:sz w:val="16"/>
      <w:szCs w:val="16"/>
    </w:rPr>
  </w:style>
  <w:style w:type="character" w:styleId="Hipercze">
    <w:name w:val="Hyperlink"/>
    <w:unhideWhenUsed/>
    <w:rsid w:val="00F14446"/>
    <w:rPr>
      <w:color w:val="0000FF"/>
      <w:u w:val="single"/>
    </w:rPr>
  </w:style>
  <w:style w:type="paragraph" w:customStyle="1" w:styleId="Default">
    <w:name w:val="Default"/>
    <w:rsid w:val="00EF07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B9769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9769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263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0952B-7808-4563-A9B7-DA2A5E768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13</cp:revision>
  <dcterms:created xsi:type="dcterms:W3CDTF">2020-02-05T08:57:00Z</dcterms:created>
  <dcterms:modified xsi:type="dcterms:W3CDTF">2020-06-03T09:22:00Z</dcterms:modified>
</cp:coreProperties>
</file>